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2DFD" w:rsidRPr="004D3330" w:rsidRDefault="0012113D" w:rsidP="009C2DFD">
      <w:pPr>
        <w:spacing w:after="0" w:line="360" w:lineRule="auto"/>
        <w:jc w:val="both"/>
        <w:rPr>
          <w:rFonts w:ascii="Helvetica" w:eastAsia="Times New Roman" w:hAnsi="Helvetica" w:cstheme="majorHAnsi"/>
          <w:b/>
          <w:bCs/>
          <w:color w:val="222222"/>
          <w:sz w:val="24"/>
          <w:szCs w:val="24"/>
          <w:shd w:val="clear" w:color="auto" w:fill="FFFFFF"/>
          <w:lang w:val="fr-FR" w:eastAsia="es-ES_tradnl"/>
        </w:rPr>
      </w:pPr>
      <w:r w:rsidRPr="004D3330">
        <w:rPr>
          <w:rFonts w:ascii="Helvetica" w:eastAsia="Times New Roman" w:hAnsi="Helvetica" w:cstheme="majorHAnsi"/>
          <w:b/>
          <w:bCs/>
          <w:color w:val="222222"/>
          <w:sz w:val="24"/>
          <w:szCs w:val="24"/>
          <w:shd w:val="clear" w:color="auto" w:fill="FFFFFF"/>
          <w:lang w:val="fr-FR" w:eastAsia="es-ES_tradnl"/>
        </w:rPr>
        <w:t>Nouve</w:t>
      </w:r>
      <w:bookmarkStart w:id="0" w:name="_GoBack"/>
      <w:bookmarkEnd w:id="0"/>
      <w:r w:rsidRPr="004D3330">
        <w:rPr>
          <w:rFonts w:ascii="Helvetica" w:eastAsia="Times New Roman" w:hAnsi="Helvetica" w:cstheme="majorHAnsi"/>
          <w:b/>
          <w:bCs/>
          <w:color w:val="222222"/>
          <w:sz w:val="24"/>
          <w:szCs w:val="24"/>
          <w:shd w:val="clear" w:color="auto" w:fill="FFFFFF"/>
          <w:lang w:val="fr-FR" w:eastAsia="es-ES_tradnl"/>
        </w:rPr>
        <w:t xml:space="preserve">aux coloris </w:t>
      </w:r>
      <w:r w:rsidR="009C2DFD" w:rsidRPr="004D3330">
        <w:rPr>
          <w:rFonts w:ascii="Helvetica" w:eastAsia="Times New Roman" w:hAnsi="Helvetica" w:cstheme="majorHAnsi"/>
          <w:b/>
          <w:bCs/>
          <w:color w:val="222222"/>
          <w:sz w:val="24"/>
          <w:szCs w:val="24"/>
          <w:shd w:val="clear" w:color="auto" w:fill="FFFFFF"/>
          <w:lang w:val="fr-FR" w:eastAsia="es-ES_tradnl"/>
        </w:rPr>
        <w:t xml:space="preserve">Trésor </w:t>
      </w:r>
      <w:r w:rsidRPr="004D3330">
        <w:rPr>
          <w:rFonts w:ascii="Helvetica" w:eastAsia="Times New Roman" w:hAnsi="Helvetica" w:cstheme="majorHAnsi"/>
          <w:b/>
          <w:bCs/>
          <w:color w:val="222222"/>
          <w:sz w:val="24"/>
          <w:szCs w:val="24"/>
          <w:shd w:val="clear" w:color="auto" w:fill="FFFFFF"/>
          <w:lang w:val="fr-FR" w:eastAsia="es-ES_tradnl"/>
        </w:rPr>
        <w:t>de</w:t>
      </w:r>
      <w:r w:rsidR="009C2DFD" w:rsidRPr="004D3330">
        <w:rPr>
          <w:rFonts w:ascii="Helvetica" w:eastAsia="Times New Roman" w:hAnsi="Helvetica" w:cstheme="majorHAnsi"/>
          <w:b/>
          <w:bCs/>
          <w:color w:val="222222"/>
          <w:sz w:val="24"/>
          <w:szCs w:val="24"/>
          <w:shd w:val="clear" w:color="auto" w:fill="FFFFFF"/>
          <w:lang w:val="fr-FR" w:eastAsia="es-ES_tradnl"/>
        </w:rPr>
        <w:t xml:space="preserve"> Rosa Gres</w:t>
      </w:r>
      <w:r w:rsidRPr="004D3330">
        <w:rPr>
          <w:rFonts w:ascii="Helvetica" w:eastAsia="Times New Roman" w:hAnsi="Helvetica" w:cstheme="majorHAnsi"/>
          <w:b/>
          <w:bCs/>
          <w:color w:val="222222"/>
          <w:sz w:val="24"/>
          <w:szCs w:val="24"/>
          <w:shd w:val="clear" w:color="auto" w:fill="FFFFFF"/>
          <w:lang w:val="fr-FR" w:eastAsia="es-ES_tradnl"/>
        </w:rPr>
        <w:t xml:space="preserve"> </w:t>
      </w:r>
      <w:r w:rsidR="009C2DFD" w:rsidRPr="004D3330">
        <w:rPr>
          <w:rFonts w:ascii="Helvetica" w:eastAsia="Times New Roman" w:hAnsi="Helvetica" w:cstheme="majorHAnsi"/>
          <w:b/>
          <w:bCs/>
          <w:color w:val="222222"/>
          <w:sz w:val="24"/>
          <w:szCs w:val="24"/>
          <w:shd w:val="clear" w:color="auto" w:fill="FFFFFF"/>
          <w:lang w:val="fr-FR" w:eastAsia="es-ES_tradnl"/>
        </w:rPr>
        <w:t>:</w:t>
      </w:r>
      <w:r w:rsidR="00F269C2" w:rsidRPr="004D3330">
        <w:rPr>
          <w:rFonts w:ascii="Helvetica" w:eastAsia="Times New Roman" w:hAnsi="Helvetica" w:cstheme="majorHAnsi"/>
          <w:b/>
          <w:bCs/>
          <w:color w:val="222222"/>
          <w:sz w:val="24"/>
          <w:szCs w:val="24"/>
          <w:shd w:val="clear" w:color="auto" w:fill="FFFFFF"/>
          <w:lang w:val="fr-FR" w:eastAsia="es-ES_tradnl"/>
        </w:rPr>
        <w:t xml:space="preserve"> </w:t>
      </w:r>
      <w:r w:rsidRPr="004D3330">
        <w:rPr>
          <w:rFonts w:ascii="Helvetica" w:eastAsia="Times New Roman" w:hAnsi="Helvetica" w:cstheme="majorHAnsi"/>
          <w:b/>
          <w:bCs/>
          <w:color w:val="222222"/>
          <w:sz w:val="24"/>
          <w:szCs w:val="24"/>
          <w:shd w:val="clear" w:color="auto" w:fill="FFFFFF"/>
          <w:lang w:val="fr-FR" w:eastAsia="es-ES_tradnl"/>
        </w:rPr>
        <w:t>l’e</w:t>
      </w:r>
      <w:r w:rsidR="009C2DFD" w:rsidRPr="004D3330">
        <w:rPr>
          <w:rFonts w:ascii="Helvetica" w:eastAsia="Times New Roman" w:hAnsi="Helvetica" w:cstheme="majorHAnsi"/>
          <w:b/>
          <w:bCs/>
          <w:color w:val="222222"/>
          <w:sz w:val="24"/>
          <w:szCs w:val="24"/>
          <w:shd w:val="clear" w:color="auto" w:fill="FFFFFF"/>
          <w:lang w:val="fr-FR" w:eastAsia="es-ES_tradnl"/>
        </w:rPr>
        <w:t>xotism</w:t>
      </w:r>
      <w:r w:rsidRPr="004D3330">
        <w:rPr>
          <w:rFonts w:ascii="Helvetica" w:eastAsia="Times New Roman" w:hAnsi="Helvetica" w:cstheme="majorHAnsi"/>
          <w:b/>
          <w:bCs/>
          <w:color w:val="222222"/>
          <w:sz w:val="24"/>
          <w:szCs w:val="24"/>
          <w:shd w:val="clear" w:color="auto" w:fill="FFFFFF"/>
          <w:lang w:val="fr-FR" w:eastAsia="es-ES_tradnl"/>
        </w:rPr>
        <w:t>e et le calme</w:t>
      </w:r>
      <w:r w:rsidR="009C2DFD" w:rsidRPr="004D3330">
        <w:rPr>
          <w:rFonts w:ascii="Helvetica" w:eastAsia="Times New Roman" w:hAnsi="Helvetica" w:cstheme="majorHAnsi"/>
          <w:b/>
          <w:bCs/>
          <w:color w:val="222222"/>
          <w:sz w:val="24"/>
          <w:szCs w:val="24"/>
          <w:shd w:val="clear" w:color="auto" w:fill="FFFFFF"/>
          <w:lang w:val="fr-FR" w:eastAsia="es-ES_tradnl"/>
        </w:rPr>
        <w:t xml:space="preserve"> </w:t>
      </w:r>
    </w:p>
    <w:p w:rsidR="009C2DFD" w:rsidRPr="004D3330" w:rsidRDefault="009C2DFD" w:rsidP="009C2DFD">
      <w:pPr>
        <w:spacing w:after="0" w:line="360" w:lineRule="auto"/>
        <w:jc w:val="both"/>
        <w:rPr>
          <w:rFonts w:ascii="Helvetica" w:eastAsia="Times New Roman" w:hAnsi="Helvetica" w:cstheme="majorHAnsi"/>
          <w:b/>
          <w:bCs/>
          <w:color w:val="222222"/>
          <w:sz w:val="24"/>
          <w:szCs w:val="24"/>
          <w:shd w:val="clear" w:color="auto" w:fill="FFFFFF"/>
          <w:lang w:val="fr-FR" w:eastAsia="es-ES_tradnl"/>
        </w:rPr>
      </w:pPr>
    </w:p>
    <w:p w:rsidR="004A106E" w:rsidRPr="004D3330" w:rsidRDefault="0036680B" w:rsidP="009C2DFD">
      <w:pPr>
        <w:spacing w:line="360" w:lineRule="auto"/>
        <w:jc w:val="both"/>
        <w:rPr>
          <w:rFonts w:ascii="Helvetica" w:hAnsi="Helvetica" w:cstheme="majorHAnsi"/>
          <w:sz w:val="24"/>
          <w:szCs w:val="24"/>
          <w:lang w:val="fr-FR"/>
        </w:rPr>
      </w:pPr>
      <w:r w:rsidRPr="004D3330">
        <w:rPr>
          <w:rFonts w:ascii="Helvetica" w:hAnsi="Helvetica" w:cstheme="majorHAnsi"/>
          <w:b/>
          <w:bCs/>
          <w:sz w:val="24"/>
          <w:szCs w:val="24"/>
          <w:lang w:val="fr-FR"/>
        </w:rPr>
        <w:t>Trésor</w:t>
      </w:r>
      <w:r w:rsidR="00956906" w:rsidRPr="004D3330">
        <w:rPr>
          <w:rFonts w:ascii="Helvetica" w:hAnsi="Helvetica" w:cstheme="majorHAnsi"/>
          <w:b/>
          <w:bCs/>
          <w:sz w:val="24"/>
          <w:szCs w:val="24"/>
          <w:lang w:val="fr-FR"/>
        </w:rPr>
        <w:t xml:space="preserve">, colors of the world, </w:t>
      </w:r>
      <w:r w:rsidR="007620C8" w:rsidRPr="004D3330">
        <w:rPr>
          <w:rFonts w:ascii="Helvetica" w:hAnsi="Helvetica" w:cstheme="majorHAnsi"/>
          <w:bCs/>
          <w:sz w:val="24"/>
          <w:szCs w:val="24"/>
          <w:lang w:val="fr-FR"/>
        </w:rPr>
        <w:t>est</w:t>
      </w:r>
      <w:r w:rsidR="007620C8" w:rsidRPr="004D3330">
        <w:rPr>
          <w:rFonts w:ascii="Helvetica" w:hAnsi="Helvetica" w:cstheme="majorHAnsi"/>
          <w:b/>
          <w:bCs/>
          <w:sz w:val="24"/>
          <w:szCs w:val="24"/>
          <w:lang w:val="fr-FR"/>
        </w:rPr>
        <w:t xml:space="preserve"> </w:t>
      </w:r>
      <w:r w:rsidR="0012113D" w:rsidRPr="004D3330">
        <w:rPr>
          <w:rFonts w:ascii="Helvetica" w:hAnsi="Helvetica" w:cstheme="majorHAnsi"/>
          <w:sz w:val="24"/>
          <w:szCs w:val="24"/>
          <w:lang w:val="fr-FR"/>
        </w:rPr>
        <w:t xml:space="preserve">le tout dernier lancement </w:t>
      </w:r>
      <w:r w:rsidR="007620C8" w:rsidRPr="004D3330">
        <w:rPr>
          <w:rFonts w:ascii="Helvetica" w:hAnsi="Helvetica" w:cstheme="majorHAnsi"/>
          <w:sz w:val="24"/>
          <w:szCs w:val="24"/>
          <w:lang w:val="fr-FR"/>
        </w:rPr>
        <w:t xml:space="preserve">de produits de </w:t>
      </w:r>
      <w:r w:rsidR="0012113D" w:rsidRPr="004D3330">
        <w:rPr>
          <w:rFonts w:ascii="Helvetica" w:hAnsi="Helvetica" w:cstheme="majorHAnsi"/>
          <w:sz w:val="24"/>
          <w:szCs w:val="24"/>
          <w:lang w:val="fr-FR"/>
        </w:rPr>
        <w:t xml:space="preserve">la marque </w:t>
      </w:r>
      <w:r w:rsidR="00FA5F35" w:rsidRPr="004D3330">
        <w:rPr>
          <w:rFonts w:ascii="Helvetica" w:hAnsi="Helvetica" w:cstheme="majorHAnsi"/>
          <w:b/>
          <w:bCs/>
          <w:sz w:val="24"/>
          <w:szCs w:val="24"/>
          <w:lang w:val="fr-FR"/>
        </w:rPr>
        <w:t>Rosa Gres</w:t>
      </w:r>
      <w:r w:rsidR="009C2DFD" w:rsidRPr="004D3330">
        <w:rPr>
          <w:rFonts w:ascii="Helvetica" w:hAnsi="Helvetica" w:cstheme="majorHAnsi"/>
          <w:sz w:val="24"/>
          <w:szCs w:val="24"/>
          <w:lang w:val="fr-FR"/>
        </w:rPr>
        <w:t xml:space="preserve">, </w:t>
      </w:r>
      <w:r w:rsidR="0012113D" w:rsidRPr="004D3330">
        <w:rPr>
          <w:rFonts w:ascii="Helvetica" w:hAnsi="Helvetica" w:cstheme="majorHAnsi"/>
          <w:sz w:val="24"/>
          <w:szCs w:val="24"/>
          <w:lang w:val="fr-FR"/>
        </w:rPr>
        <w:t xml:space="preserve">spécialiste de la fabrication de solutions en grès cérame pour les </w:t>
      </w:r>
      <w:r w:rsidR="009C2DFD" w:rsidRPr="004D3330">
        <w:rPr>
          <w:rFonts w:ascii="Helvetica" w:eastAsia="Times New Roman" w:hAnsi="Helvetica" w:cstheme="majorHAnsi"/>
          <w:color w:val="222222"/>
          <w:sz w:val="24"/>
          <w:szCs w:val="24"/>
          <w:shd w:val="clear" w:color="auto" w:fill="FFFFFF"/>
          <w:lang w:val="fr-FR" w:eastAsia="es-ES_tradnl"/>
        </w:rPr>
        <w:t>piscin</w:t>
      </w:r>
      <w:r w:rsidR="0012113D" w:rsidRPr="004D3330">
        <w:rPr>
          <w:rFonts w:ascii="Helvetica" w:eastAsia="Times New Roman" w:hAnsi="Helvetica" w:cstheme="majorHAnsi"/>
          <w:color w:val="222222"/>
          <w:sz w:val="24"/>
          <w:szCs w:val="24"/>
          <w:shd w:val="clear" w:color="auto" w:fill="FFFFFF"/>
          <w:lang w:val="fr-FR" w:eastAsia="es-ES_tradnl"/>
        </w:rPr>
        <w:t>e</w:t>
      </w:r>
      <w:r w:rsidR="00F05CA0" w:rsidRPr="004D3330">
        <w:rPr>
          <w:rFonts w:ascii="Helvetica" w:eastAsia="Times New Roman" w:hAnsi="Helvetica" w:cstheme="majorHAnsi"/>
          <w:color w:val="222222"/>
          <w:sz w:val="24"/>
          <w:szCs w:val="24"/>
          <w:shd w:val="clear" w:color="auto" w:fill="FFFFFF"/>
          <w:lang w:val="fr-FR" w:eastAsia="es-ES_tradnl"/>
        </w:rPr>
        <w:t>s</w:t>
      </w:r>
      <w:r w:rsidR="004A106E" w:rsidRPr="004D3330">
        <w:rPr>
          <w:rFonts w:ascii="Helvetica" w:eastAsia="Times New Roman" w:hAnsi="Helvetica" w:cstheme="majorHAnsi"/>
          <w:color w:val="222222"/>
          <w:sz w:val="24"/>
          <w:szCs w:val="24"/>
          <w:shd w:val="clear" w:color="auto" w:fill="FFFFFF"/>
          <w:lang w:val="fr-FR" w:eastAsia="es-ES_tradnl"/>
        </w:rPr>
        <w:t xml:space="preserve">, </w:t>
      </w:r>
      <w:r w:rsidR="0012113D" w:rsidRPr="004D3330">
        <w:rPr>
          <w:rFonts w:ascii="Helvetica" w:eastAsia="Times New Roman" w:hAnsi="Helvetica" w:cstheme="majorHAnsi"/>
          <w:color w:val="222222"/>
          <w:sz w:val="24"/>
          <w:szCs w:val="24"/>
          <w:shd w:val="clear" w:color="auto" w:fill="FFFFFF"/>
          <w:lang w:val="fr-FR" w:eastAsia="es-ES_tradnl"/>
        </w:rPr>
        <w:t xml:space="preserve">les espaces de </w:t>
      </w:r>
      <w:r w:rsidR="009C2DFD" w:rsidRPr="004D3330">
        <w:rPr>
          <w:rFonts w:ascii="Helvetica" w:eastAsia="Times New Roman" w:hAnsi="Helvetica" w:cstheme="majorHAnsi"/>
          <w:color w:val="222222"/>
          <w:sz w:val="24"/>
          <w:szCs w:val="24"/>
          <w:shd w:val="clear" w:color="auto" w:fill="FFFFFF"/>
          <w:lang w:val="fr-FR" w:eastAsia="es-ES_tradnl"/>
        </w:rPr>
        <w:t>wellness</w:t>
      </w:r>
      <w:r w:rsidR="004A106E" w:rsidRPr="004D3330">
        <w:rPr>
          <w:rFonts w:ascii="Helvetica" w:hAnsi="Helvetica" w:cstheme="majorHAnsi"/>
          <w:sz w:val="24"/>
          <w:szCs w:val="24"/>
          <w:lang w:val="fr-FR"/>
        </w:rPr>
        <w:t xml:space="preserve"> </w:t>
      </w:r>
      <w:r w:rsidR="0012113D" w:rsidRPr="004D3330">
        <w:rPr>
          <w:rFonts w:ascii="Helvetica" w:hAnsi="Helvetica" w:cstheme="majorHAnsi"/>
          <w:sz w:val="24"/>
          <w:szCs w:val="24"/>
          <w:lang w:val="fr-FR"/>
        </w:rPr>
        <w:t>et les extérieurs</w:t>
      </w:r>
      <w:r w:rsidR="004A106E" w:rsidRPr="004D3330">
        <w:rPr>
          <w:rFonts w:ascii="Helvetica" w:hAnsi="Helvetica" w:cstheme="majorHAnsi"/>
          <w:sz w:val="24"/>
          <w:szCs w:val="24"/>
          <w:lang w:val="fr-FR"/>
        </w:rPr>
        <w:t xml:space="preserve">. </w:t>
      </w:r>
    </w:p>
    <w:p w:rsidR="009C2DFD" w:rsidRPr="004D3330" w:rsidRDefault="0012113D" w:rsidP="009C2DFD">
      <w:pPr>
        <w:spacing w:line="360" w:lineRule="auto"/>
        <w:jc w:val="both"/>
        <w:rPr>
          <w:rFonts w:ascii="Helvetica" w:hAnsi="Helvetica" w:cstheme="majorHAnsi"/>
          <w:sz w:val="24"/>
          <w:szCs w:val="24"/>
          <w:lang w:val="fr-FR"/>
        </w:rPr>
      </w:pPr>
      <w:r w:rsidRPr="004D3330">
        <w:rPr>
          <w:rFonts w:ascii="Helvetica" w:hAnsi="Helvetica" w:cstheme="majorHAnsi"/>
          <w:sz w:val="24"/>
          <w:szCs w:val="24"/>
          <w:lang w:val="fr-FR"/>
        </w:rPr>
        <w:t xml:space="preserve">Le design des coloris </w:t>
      </w:r>
      <w:r w:rsidR="00443163" w:rsidRPr="004D3330">
        <w:rPr>
          <w:rFonts w:ascii="Helvetica" w:hAnsi="Helvetica" w:cstheme="majorHAnsi"/>
          <w:b/>
          <w:bCs/>
          <w:sz w:val="24"/>
          <w:szCs w:val="24"/>
          <w:lang w:val="fr-FR"/>
        </w:rPr>
        <w:t>Trésor</w:t>
      </w:r>
      <w:r w:rsidR="0036680B" w:rsidRPr="004D3330">
        <w:rPr>
          <w:rFonts w:ascii="Helvetica" w:hAnsi="Helvetica" w:cstheme="majorHAnsi"/>
          <w:sz w:val="24"/>
          <w:szCs w:val="24"/>
          <w:lang w:val="fr-FR"/>
        </w:rPr>
        <w:t xml:space="preserve"> </w:t>
      </w:r>
      <w:r w:rsidRPr="004D3330">
        <w:rPr>
          <w:rFonts w:ascii="Helvetica" w:hAnsi="Helvetica" w:cstheme="majorHAnsi"/>
          <w:sz w:val="24"/>
          <w:szCs w:val="24"/>
          <w:lang w:val="fr-FR"/>
        </w:rPr>
        <w:t xml:space="preserve">s’inspire d’un voyage autour du monde, parcourant des paysages fascinants qui </w:t>
      </w:r>
      <w:r w:rsidR="007620C8" w:rsidRPr="004D3330">
        <w:rPr>
          <w:rFonts w:ascii="Helvetica" w:hAnsi="Helvetica" w:cstheme="majorHAnsi"/>
          <w:sz w:val="24"/>
          <w:szCs w:val="24"/>
          <w:lang w:val="fr-FR"/>
        </w:rPr>
        <w:t xml:space="preserve">diffusent </w:t>
      </w:r>
      <w:r w:rsidRPr="004D3330">
        <w:rPr>
          <w:rFonts w:ascii="Helvetica" w:hAnsi="Helvetica" w:cstheme="majorHAnsi"/>
          <w:sz w:val="24"/>
          <w:szCs w:val="24"/>
          <w:lang w:val="fr-FR"/>
        </w:rPr>
        <w:t>une sensation de bien-être</w:t>
      </w:r>
      <w:r w:rsidR="00956906" w:rsidRPr="004D3330">
        <w:rPr>
          <w:rFonts w:ascii="Helvetica" w:hAnsi="Helvetica" w:cstheme="majorHAnsi"/>
          <w:sz w:val="24"/>
          <w:szCs w:val="24"/>
          <w:lang w:val="fr-FR"/>
        </w:rPr>
        <w:t>.</w:t>
      </w:r>
      <w:r w:rsidR="007620C8" w:rsidRPr="004D3330">
        <w:rPr>
          <w:rFonts w:ascii="Helvetica" w:hAnsi="Helvetica" w:cstheme="majorHAnsi"/>
          <w:sz w:val="24"/>
          <w:szCs w:val="24"/>
          <w:lang w:val="fr-FR"/>
        </w:rPr>
        <w:t xml:space="preserve"> </w:t>
      </w:r>
    </w:p>
    <w:p w:rsidR="009C2DFD" w:rsidRPr="004D3330" w:rsidRDefault="00956906" w:rsidP="009C2DFD">
      <w:pPr>
        <w:spacing w:line="360" w:lineRule="auto"/>
        <w:jc w:val="both"/>
        <w:rPr>
          <w:rFonts w:ascii="Helvetica" w:hAnsi="Helvetica" w:cstheme="majorHAnsi"/>
          <w:sz w:val="24"/>
          <w:szCs w:val="24"/>
          <w:lang w:val="fr-FR"/>
        </w:rPr>
      </w:pPr>
      <w:r w:rsidRPr="004D3330">
        <w:rPr>
          <w:rFonts w:ascii="Helvetica" w:hAnsi="Helvetica" w:cstheme="majorHAnsi"/>
          <w:sz w:val="24"/>
          <w:szCs w:val="24"/>
          <w:lang w:val="fr-FR"/>
        </w:rPr>
        <w:t xml:space="preserve">La </w:t>
      </w:r>
      <w:r w:rsidR="0012113D" w:rsidRPr="004D3330">
        <w:rPr>
          <w:rFonts w:ascii="Helvetica" w:hAnsi="Helvetica" w:cstheme="majorHAnsi"/>
          <w:sz w:val="24"/>
          <w:szCs w:val="24"/>
          <w:lang w:val="fr-FR"/>
        </w:rPr>
        <w:t xml:space="preserve">nouvelle collection </w:t>
      </w:r>
      <w:r w:rsidR="007620C8" w:rsidRPr="004D3330">
        <w:rPr>
          <w:rFonts w:ascii="Helvetica" w:hAnsi="Helvetica" w:cstheme="majorHAnsi"/>
          <w:sz w:val="24"/>
          <w:szCs w:val="24"/>
          <w:lang w:val="fr-FR"/>
        </w:rPr>
        <w:t xml:space="preserve">se décline pour commencer </w:t>
      </w:r>
      <w:r w:rsidR="00217248" w:rsidRPr="004D3330">
        <w:rPr>
          <w:rFonts w:ascii="Helvetica" w:hAnsi="Helvetica" w:cstheme="majorHAnsi"/>
          <w:sz w:val="24"/>
          <w:szCs w:val="24"/>
          <w:lang w:val="fr-FR"/>
        </w:rPr>
        <w:t xml:space="preserve">avec deux premières couleurs </w:t>
      </w:r>
      <w:r w:rsidRPr="004D3330">
        <w:rPr>
          <w:rFonts w:ascii="Helvetica" w:hAnsi="Helvetica" w:cstheme="majorHAnsi"/>
          <w:sz w:val="24"/>
          <w:szCs w:val="24"/>
          <w:lang w:val="fr-FR"/>
        </w:rPr>
        <w:t xml:space="preserve">: </w:t>
      </w:r>
      <w:r w:rsidR="0036680B" w:rsidRPr="004D3330">
        <w:rPr>
          <w:rFonts w:ascii="Helvetica" w:hAnsi="Helvetica" w:cstheme="majorHAnsi"/>
          <w:b/>
          <w:bCs/>
          <w:sz w:val="24"/>
          <w:szCs w:val="24"/>
          <w:lang w:val="fr-FR"/>
        </w:rPr>
        <w:t>Trésor Bali</w:t>
      </w:r>
      <w:r w:rsidR="0036680B" w:rsidRPr="004D3330">
        <w:rPr>
          <w:rFonts w:ascii="Helvetica" w:hAnsi="Helvetica" w:cstheme="majorHAnsi"/>
          <w:sz w:val="24"/>
          <w:szCs w:val="24"/>
          <w:lang w:val="fr-FR"/>
        </w:rPr>
        <w:t xml:space="preserve"> </w:t>
      </w:r>
      <w:r w:rsidR="00217248" w:rsidRPr="004D3330">
        <w:rPr>
          <w:rFonts w:ascii="Helvetica" w:hAnsi="Helvetica" w:cstheme="majorHAnsi"/>
          <w:sz w:val="24"/>
          <w:szCs w:val="24"/>
          <w:lang w:val="fr-FR"/>
        </w:rPr>
        <w:t>et</w:t>
      </w:r>
      <w:r w:rsidR="0036680B" w:rsidRPr="004D3330">
        <w:rPr>
          <w:rFonts w:ascii="Helvetica" w:hAnsi="Helvetica" w:cstheme="majorHAnsi"/>
          <w:sz w:val="24"/>
          <w:szCs w:val="24"/>
          <w:lang w:val="fr-FR"/>
        </w:rPr>
        <w:t xml:space="preserve"> </w:t>
      </w:r>
      <w:r w:rsidR="0036680B" w:rsidRPr="004D3330">
        <w:rPr>
          <w:rFonts w:ascii="Helvetica" w:hAnsi="Helvetica" w:cstheme="majorHAnsi"/>
          <w:b/>
          <w:bCs/>
          <w:sz w:val="24"/>
          <w:szCs w:val="24"/>
          <w:lang w:val="fr-FR"/>
        </w:rPr>
        <w:t xml:space="preserve">Trésor </w:t>
      </w:r>
      <w:r w:rsidR="00FA5F35" w:rsidRPr="004D3330">
        <w:rPr>
          <w:rFonts w:ascii="Helvetica" w:hAnsi="Helvetica" w:cstheme="majorHAnsi"/>
          <w:b/>
          <w:bCs/>
          <w:sz w:val="24"/>
          <w:szCs w:val="24"/>
          <w:lang w:val="fr-FR"/>
        </w:rPr>
        <w:t>J</w:t>
      </w:r>
      <w:r w:rsidR="0036680B" w:rsidRPr="004D3330">
        <w:rPr>
          <w:rFonts w:ascii="Helvetica" w:hAnsi="Helvetica" w:cstheme="majorHAnsi"/>
          <w:b/>
          <w:bCs/>
          <w:sz w:val="24"/>
          <w:szCs w:val="24"/>
          <w:lang w:val="fr-FR"/>
        </w:rPr>
        <w:t>ava</w:t>
      </w:r>
      <w:r w:rsidR="0036680B" w:rsidRPr="004D3330">
        <w:rPr>
          <w:rFonts w:ascii="Helvetica" w:hAnsi="Helvetica" w:cstheme="majorHAnsi"/>
          <w:sz w:val="24"/>
          <w:szCs w:val="24"/>
          <w:lang w:val="fr-FR"/>
        </w:rPr>
        <w:t xml:space="preserve">, </w:t>
      </w:r>
      <w:r w:rsidR="00217248" w:rsidRPr="004D3330">
        <w:rPr>
          <w:rFonts w:ascii="Helvetica" w:hAnsi="Helvetica" w:cstheme="majorHAnsi"/>
          <w:sz w:val="24"/>
          <w:szCs w:val="24"/>
          <w:lang w:val="fr-FR"/>
        </w:rPr>
        <w:t xml:space="preserve">inspirées des pierres </w:t>
      </w:r>
      <w:r w:rsidR="007620C8" w:rsidRPr="004D3330">
        <w:rPr>
          <w:rFonts w:ascii="Helvetica" w:hAnsi="Helvetica" w:cstheme="majorHAnsi"/>
          <w:sz w:val="24"/>
          <w:szCs w:val="24"/>
          <w:lang w:val="fr-FR"/>
        </w:rPr>
        <w:t xml:space="preserve">de </w:t>
      </w:r>
      <w:r w:rsidR="004A106E" w:rsidRPr="004D3330">
        <w:rPr>
          <w:rFonts w:ascii="Helvetica" w:hAnsi="Helvetica" w:cstheme="majorHAnsi"/>
          <w:sz w:val="24"/>
          <w:szCs w:val="24"/>
          <w:lang w:val="fr-FR"/>
        </w:rPr>
        <w:t>S</w:t>
      </w:r>
      <w:r w:rsidR="0036680B" w:rsidRPr="004D3330">
        <w:rPr>
          <w:rFonts w:ascii="Helvetica" w:hAnsi="Helvetica" w:cstheme="majorHAnsi"/>
          <w:sz w:val="24"/>
          <w:szCs w:val="24"/>
          <w:lang w:val="fr-FR"/>
        </w:rPr>
        <w:t>ukabumi</w:t>
      </w:r>
      <w:r w:rsidR="00FA5F35" w:rsidRPr="004D3330">
        <w:rPr>
          <w:rFonts w:ascii="Helvetica" w:hAnsi="Helvetica" w:cstheme="majorHAnsi"/>
          <w:sz w:val="24"/>
          <w:szCs w:val="24"/>
          <w:lang w:val="fr-FR"/>
        </w:rPr>
        <w:t xml:space="preserve"> </w:t>
      </w:r>
      <w:r w:rsidR="00EF7027" w:rsidRPr="004D3330">
        <w:rPr>
          <w:rFonts w:ascii="Helvetica" w:hAnsi="Helvetica" w:cstheme="majorHAnsi"/>
          <w:sz w:val="24"/>
          <w:szCs w:val="24"/>
          <w:lang w:val="fr-FR"/>
        </w:rPr>
        <w:t>origina</w:t>
      </w:r>
      <w:r w:rsidR="007620C8" w:rsidRPr="004D3330">
        <w:rPr>
          <w:rFonts w:ascii="Helvetica" w:hAnsi="Helvetica" w:cstheme="majorHAnsi"/>
          <w:sz w:val="24"/>
          <w:szCs w:val="24"/>
          <w:lang w:val="fr-FR"/>
        </w:rPr>
        <w:t>ires</w:t>
      </w:r>
      <w:r w:rsidR="00EF7027" w:rsidRPr="004D3330">
        <w:rPr>
          <w:rFonts w:ascii="Helvetica" w:hAnsi="Helvetica" w:cstheme="majorHAnsi"/>
          <w:sz w:val="24"/>
          <w:szCs w:val="24"/>
          <w:lang w:val="fr-FR"/>
        </w:rPr>
        <w:t xml:space="preserve"> </w:t>
      </w:r>
      <w:r w:rsidR="009E3418" w:rsidRPr="004D3330">
        <w:rPr>
          <w:rFonts w:ascii="Helvetica" w:hAnsi="Helvetica" w:cstheme="majorHAnsi"/>
          <w:sz w:val="24"/>
          <w:szCs w:val="24"/>
          <w:lang w:val="fr-FR"/>
        </w:rPr>
        <w:t>de</w:t>
      </w:r>
      <w:r w:rsidR="00217248" w:rsidRPr="004D3330">
        <w:rPr>
          <w:rFonts w:ascii="Helvetica" w:hAnsi="Helvetica" w:cstheme="majorHAnsi"/>
          <w:sz w:val="24"/>
          <w:szCs w:val="24"/>
          <w:lang w:val="fr-FR"/>
        </w:rPr>
        <w:t>s îles d’</w:t>
      </w:r>
      <w:r w:rsidR="00FA5F35" w:rsidRPr="004D3330">
        <w:rPr>
          <w:rFonts w:ascii="Helvetica" w:hAnsi="Helvetica" w:cstheme="majorHAnsi"/>
          <w:sz w:val="24"/>
          <w:szCs w:val="24"/>
          <w:lang w:val="fr-FR"/>
        </w:rPr>
        <w:t>Indon</w:t>
      </w:r>
      <w:r w:rsidR="00217248" w:rsidRPr="004D3330">
        <w:rPr>
          <w:rFonts w:ascii="Helvetica" w:hAnsi="Helvetica" w:cstheme="majorHAnsi"/>
          <w:sz w:val="24"/>
          <w:szCs w:val="24"/>
          <w:lang w:val="fr-FR"/>
        </w:rPr>
        <w:t>é</w:t>
      </w:r>
      <w:r w:rsidR="00FA5F35" w:rsidRPr="004D3330">
        <w:rPr>
          <w:rFonts w:ascii="Helvetica" w:hAnsi="Helvetica" w:cstheme="majorHAnsi"/>
          <w:sz w:val="24"/>
          <w:szCs w:val="24"/>
          <w:lang w:val="fr-FR"/>
        </w:rPr>
        <w:t>si</w:t>
      </w:r>
      <w:r w:rsidR="00217248" w:rsidRPr="004D3330">
        <w:rPr>
          <w:rFonts w:ascii="Helvetica" w:hAnsi="Helvetica" w:cstheme="majorHAnsi"/>
          <w:sz w:val="24"/>
          <w:szCs w:val="24"/>
          <w:lang w:val="fr-FR"/>
        </w:rPr>
        <w:t>e</w:t>
      </w:r>
      <w:r w:rsidR="00FA5F35" w:rsidRPr="004D3330">
        <w:rPr>
          <w:rFonts w:ascii="Helvetica" w:hAnsi="Helvetica" w:cstheme="majorHAnsi"/>
          <w:sz w:val="24"/>
          <w:szCs w:val="24"/>
          <w:lang w:val="fr-FR"/>
        </w:rPr>
        <w:t>.</w:t>
      </w:r>
      <w:r w:rsidR="009C2DFD" w:rsidRPr="004D3330">
        <w:rPr>
          <w:rFonts w:ascii="Helvetica" w:hAnsi="Helvetica" w:cstheme="majorHAnsi"/>
          <w:sz w:val="24"/>
          <w:szCs w:val="24"/>
          <w:lang w:val="fr-FR"/>
        </w:rPr>
        <w:t xml:space="preserve"> </w:t>
      </w:r>
    </w:p>
    <w:p w:rsidR="009C2DFD" w:rsidRPr="004D3330" w:rsidRDefault="0036680B" w:rsidP="009C2DFD">
      <w:pPr>
        <w:spacing w:line="360" w:lineRule="auto"/>
        <w:jc w:val="both"/>
        <w:rPr>
          <w:rFonts w:ascii="Helvetica" w:hAnsi="Helvetica" w:cstheme="majorHAnsi"/>
          <w:sz w:val="24"/>
          <w:szCs w:val="24"/>
          <w:lang w:val="fr-FR"/>
        </w:rPr>
      </w:pPr>
      <w:r w:rsidRPr="004D3330">
        <w:rPr>
          <w:rFonts w:ascii="Helvetica" w:hAnsi="Helvetica" w:cstheme="majorHAnsi"/>
          <w:b/>
          <w:bCs/>
          <w:sz w:val="24"/>
          <w:szCs w:val="24"/>
          <w:lang w:val="fr-FR"/>
        </w:rPr>
        <w:t>Trésor Bali</w:t>
      </w:r>
      <w:r w:rsidRPr="004D3330">
        <w:rPr>
          <w:rFonts w:ascii="Helvetica" w:hAnsi="Helvetica" w:cstheme="majorHAnsi"/>
          <w:sz w:val="24"/>
          <w:szCs w:val="24"/>
          <w:lang w:val="fr-FR"/>
        </w:rPr>
        <w:t xml:space="preserve"> </w:t>
      </w:r>
      <w:r w:rsidR="00217248" w:rsidRPr="004D3330">
        <w:rPr>
          <w:rFonts w:ascii="Helvetica" w:hAnsi="Helvetica" w:cstheme="majorHAnsi"/>
          <w:sz w:val="24"/>
          <w:szCs w:val="24"/>
          <w:lang w:val="fr-FR"/>
        </w:rPr>
        <w:t xml:space="preserve">est le coloris le plus </w:t>
      </w:r>
      <w:r w:rsidRPr="004D3330">
        <w:rPr>
          <w:rFonts w:ascii="Helvetica" w:hAnsi="Helvetica" w:cstheme="majorHAnsi"/>
          <w:sz w:val="24"/>
          <w:szCs w:val="24"/>
          <w:lang w:val="fr-FR"/>
        </w:rPr>
        <w:t>ex</w:t>
      </w:r>
      <w:r w:rsidR="00217248" w:rsidRPr="004D3330">
        <w:rPr>
          <w:rFonts w:ascii="Helvetica" w:hAnsi="Helvetica" w:cstheme="majorHAnsi"/>
          <w:sz w:val="24"/>
          <w:szCs w:val="24"/>
          <w:lang w:val="fr-FR"/>
        </w:rPr>
        <w:t xml:space="preserve">otique de </w:t>
      </w:r>
      <w:r w:rsidR="0033427F" w:rsidRPr="004D3330">
        <w:rPr>
          <w:rFonts w:ascii="Helvetica" w:hAnsi="Helvetica" w:cstheme="majorHAnsi"/>
          <w:b/>
          <w:bCs/>
          <w:sz w:val="24"/>
          <w:szCs w:val="24"/>
          <w:lang w:val="fr-FR"/>
        </w:rPr>
        <w:t>Rosa Gres</w:t>
      </w:r>
      <w:r w:rsidRPr="004D3330">
        <w:rPr>
          <w:rFonts w:ascii="Helvetica" w:hAnsi="Helvetica" w:cstheme="majorHAnsi"/>
          <w:sz w:val="24"/>
          <w:szCs w:val="24"/>
          <w:lang w:val="fr-FR"/>
        </w:rPr>
        <w:t xml:space="preserve">. </w:t>
      </w:r>
      <w:r w:rsidR="0033427F" w:rsidRPr="004D3330">
        <w:rPr>
          <w:rFonts w:ascii="Helvetica" w:hAnsi="Helvetica" w:cstheme="majorHAnsi"/>
          <w:sz w:val="24"/>
          <w:szCs w:val="24"/>
          <w:lang w:val="fr-FR"/>
        </w:rPr>
        <w:t>S</w:t>
      </w:r>
      <w:r w:rsidR="00217248" w:rsidRPr="004D3330">
        <w:rPr>
          <w:rFonts w:ascii="Helvetica" w:hAnsi="Helvetica" w:cstheme="majorHAnsi"/>
          <w:sz w:val="24"/>
          <w:szCs w:val="24"/>
          <w:lang w:val="fr-FR"/>
        </w:rPr>
        <w:t xml:space="preserve">on design recrée les tonalités vertes que prennent les pierres de </w:t>
      </w:r>
      <w:r w:rsidR="009E3418" w:rsidRPr="004D3330">
        <w:rPr>
          <w:rFonts w:ascii="Helvetica" w:hAnsi="Helvetica" w:cstheme="majorHAnsi"/>
          <w:sz w:val="24"/>
          <w:szCs w:val="24"/>
          <w:lang w:val="fr-FR"/>
        </w:rPr>
        <w:t>S</w:t>
      </w:r>
      <w:r w:rsidR="0033427F" w:rsidRPr="004D3330">
        <w:rPr>
          <w:rFonts w:ascii="Helvetica" w:hAnsi="Helvetica" w:cstheme="majorHAnsi"/>
          <w:sz w:val="24"/>
          <w:szCs w:val="24"/>
          <w:lang w:val="fr-FR"/>
        </w:rPr>
        <w:t>uk</w:t>
      </w:r>
      <w:r w:rsidR="00443163" w:rsidRPr="004D3330">
        <w:rPr>
          <w:rFonts w:ascii="Helvetica" w:hAnsi="Helvetica" w:cstheme="majorHAnsi"/>
          <w:sz w:val="24"/>
          <w:szCs w:val="24"/>
          <w:lang w:val="fr-FR"/>
        </w:rPr>
        <w:t>abumi</w:t>
      </w:r>
      <w:r w:rsidR="0033427F" w:rsidRPr="004D3330">
        <w:rPr>
          <w:rFonts w:ascii="Helvetica" w:hAnsi="Helvetica" w:cstheme="majorHAnsi"/>
          <w:sz w:val="24"/>
          <w:szCs w:val="24"/>
          <w:lang w:val="fr-FR"/>
        </w:rPr>
        <w:t xml:space="preserve"> </w:t>
      </w:r>
      <w:r w:rsidR="00217248" w:rsidRPr="004D3330">
        <w:rPr>
          <w:rFonts w:ascii="Helvetica" w:hAnsi="Helvetica" w:cstheme="majorHAnsi"/>
          <w:sz w:val="24"/>
          <w:szCs w:val="24"/>
          <w:lang w:val="fr-FR"/>
        </w:rPr>
        <w:t>lorsqu’elles sont recouvertes d’eau</w:t>
      </w:r>
      <w:r w:rsidR="0033427F" w:rsidRPr="004D3330">
        <w:rPr>
          <w:rFonts w:ascii="Helvetica" w:hAnsi="Helvetica" w:cstheme="majorHAnsi"/>
          <w:sz w:val="24"/>
          <w:szCs w:val="24"/>
          <w:lang w:val="fr-FR"/>
        </w:rPr>
        <w:t>.</w:t>
      </w:r>
      <w:r w:rsidR="00443163" w:rsidRPr="004D3330">
        <w:rPr>
          <w:rFonts w:ascii="Helvetica" w:hAnsi="Helvetica" w:cstheme="majorHAnsi"/>
          <w:sz w:val="24"/>
          <w:szCs w:val="24"/>
          <w:lang w:val="fr-FR"/>
        </w:rPr>
        <w:t xml:space="preserve"> </w:t>
      </w:r>
      <w:r w:rsidR="00217248" w:rsidRPr="004D3330">
        <w:rPr>
          <w:rFonts w:ascii="Helvetica" w:hAnsi="Helvetica" w:cstheme="majorHAnsi"/>
          <w:sz w:val="24"/>
          <w:szCs w:val="24"/>
          <w:lang w:val="fr-FR"/>
        </w:rPr>
        <w:t xml:space="preserve">Lorsqu’on le choisit pour le bassin d’une piscine, </w:t>
      </w:r>
      <w:r w:rsidR="009C2DFD" w:rsidRPr="004D3330">
        <w:rPr>
          <w:rFonts w:ascii="Helvetica" w:hAnsi="Helvetica" w:cstheme="majorHAnsi"/>
          <w:b/>
          <w:bCs/>
          <w:sz w:val="24"/>
          <w:szCs w:val="24"/>
          <w:lang w:val="fr-FR"/>
        </w:rPr>
        <w:t>Trésor Bali</w:t>
      </w:r>
      <w:r w:rsidR="0033427F" w:rsidRPr="004D3330">
        <w:rPr>
          <w:rFonts w:ascii="Helvetica" w:hAnsi="Helvetica" w:cstheme="majorHAnsi"/>
          <w:sz w:val="24"/>
          <w:szCs w:val="24"/>
          <w:lang w:val="fr-FR"/>
        </w:rPr>
        <w:t xml:space="preserve"> </w:t>
      </w:r>
      <w:r w:rsidR="00217248" w:rsidRPr="004D3330">
        <w:rPr>
          <w:rFonts w:ascii="Helvetica" w:hAnsi="Helvetica" w:cstheme="majorHAnsi"/>
          <w:sz w:val="24"/>
          <w:szCs w:val="24"/>
          <w:lang w:val="fr-FR"/>
        </w:rPr>
        <w:t xml:space="preserve">fait ressortir la couleur de cette eau très convoitée, une </w:t>
      </w:r>
      <w:r w:rsidR="009E3418" w:rsidRPr="004D3330">
        <w:rPr>
          <w:rFonts w:ascii="Helvetica" w:hAnsi="Helvetica" w:cstheme="majorHAnsi"/>
          <w:sz w:val="24"/>
          <w:szCs w:val="24"/>
          <w:lang w:val="fr-FR"/>
        </w:rPr>
        <w:t>tonali</w:t>
      </w:r>
      <w:r w:rsidR="00217248" w:rsidRPr="004D3330">
        <w:rPr>
          <w:rFonts w:ascii="Helvetica" w:hAnsi="Helvetica" w:cstheme="majorHAnsi"/>
          <w:sz w:val="24"/>
          <w:szCs w:val="24"/>
          <w:lang w:val="fr-FR"/>
        </w:rPr>
        <w:t>té turquoise</w:t>
      </w:r>
      <w:r w:rsidRPr="004D3330">
        <w:rPr>
          <w:rFonts w:ascii="Helvetica" w:hAnsi="Helvetica" w:cstheme="majorHAnsi"/>
          <w:sz w:val="24"/>
          <w:szCs w:val="24"/>
          <w:lang w:val="fr-FR"/>
        </w:rPr>
        <w:t xml:space="preserve">, brillante </w:t>
      </w:r>
      <w:r w:rsidR="00217248" w:rsidRPr="004D3330">
        <w:rPr>
          <w:rFonts w:ascii="Helvetica" w:hAnsi="Helvetica" w:cstheme="majorHAnsi"/>
          <w:sz w:val="24"/>
          <w:szCs w:val="24"/>
          <w:lang w:val="fr-FR"/>
        </w:rPr>
        <w:t>et très rafra</w:t>
      </w:r>
      <w:r w:rsidR="007620C8" w:rsidRPr="004D3330">
        <w:rPr>
          <w:rFonts w:ascii="Helvetica" w:hAnsi="Helvetica" w:cstheme="majorHAnsi"/>
          <w:sz w:val="24"/>
          <w:szCs w:val="24"/>
          <w:lang w:val="fr-FR"/>
        </w:rPr>
        <w:t>î</w:t>
      </w:r>
      <w:r w:rsidR="00217248" w:rsidRPr="004D3330">
        <w:rPr>
          <w:rFonts w:ascii="Helvetica" w:hAnsi="Helvetica" w:cstheme="majorHAnsi"/>
          <w:sz w:val="24"/>
          <w:szCs w:val="24"/>
          <w:lang w:val="fr-FR"/>
        </w:rPr>
        <w:t>chissante</w:t>
      </w:r>
      <w:r w:rsidRPr="004D3330">
        <w:rPr>
          <w:rFonts w:ascii="Helvetica" w:hAnsi="Helvetica" w:cstheme="majorHAnsi"/>
          <w:sz w:val="24"/>
          <w:szCs w:val="24"/>
          <w:lang w:val="fr-FR"/>
        </w:rPr>
        <w:t>.</w:t>
      </w:r>
      <w:r w:rsidR="009C2DFD" w:rsidRPr="004D3330">
        <w:rPr>
          <w:rFonts w:ascii="Helvetica" w:hAnsi="Helvetica" w:cstheme="majorHAnsi"/>
          <w:sz w:val="24"/>
          <w:szCs w:val="24"/>
          <w:lang w:val="fr-FR"/>
        </w:rPr>
        <w:t xml:space="preserve"> </w:t>
      </w:r>
    </w:p>
    <w:p w:rsidR="00EF7027" w:rsidRPr="004D3330" w:rsidRDefault="0036680B" w:rsidP="009C2DFD">
      <w:pPr>
        <w:spacing w:line="360" w:lineRule="auto"/>
        <w:jc w:val="both"/>
        <w:rPr>
          <w:rFonts w:ascii="Helvetica" w:hAnsi="Helvetica" w:cstheme="majorHAnsi"/>
          <w:sz w:val="24"/>
          <w:szCs w:val="24"/>
          <w:lang w:val="fr-FR"/>
        </w:rPr>
      </w:pPr>
      <w:r w:rsidRPr="004D3330">
        <w:rPr>
          <w:rFonts w:ascii="Helvetica" w:hAnsi="Helvetica" w:cstheme="majorHAnsi"/>
          <w:b/>
          <w:bCs/>
          <w:sz w:val="24"/>
          <w:szCs w:val="24"/>
          <w:lang w:val="fr-FR"/>
        </w:rPr>
        <w:t>Trésor Java</w:t>
      </w:r>
      <w:r w:rsidR="009C2DFD" w:rsidRPr="004D3330">
        <w:rPr>
          <w:rFonts w:ascii="Helvetica" w:hAnsi="Helvetica" w:cstheme="majorHAnsi"/>
          <w:sz w:val="24"/>
          <w:szCs w:val="24"/>
          <w:lang w:val="fr-FR"/>
        </w:rPr>
        <w:t xml:space="preserve"> </w:t>
      </w:r>
      <w:r w:rsidR="00217248" w:rsidRPr="004D3330">
        <w:rPr>
          <w:rFonts w:ascii="Helvetica" w:hAnsi="Helvetica" w:cstheme="majorHAnsi"/>
          <w:sz w:val="24"/>
          <w:szCs w:val="24"/>
          <w:lang w:val="fr-FR"/>
        </w:rPr>
        <w:t xml:space="preserve">évoque la couleur des terres volcaniques du mont </w:t>
      </w:r>
      <w:r w:rsidR="00F269C2" w:rsidRPr="004D3330">
        <w:rPr>
          <w:rFonts w:ascii="Helvetica" w:hAnsi="Helvetica" w:cstheme="majorHAnsi"/>
          <w:sz w:val="24"/>
          <w:szCs w:val="24"/>
          <w:lang w:val="fr-FR"/>
        </w:rPr>
        <w:t xml:space="preserve">Bromo </w:t>
      </w:r>
      <w:r w:rsidR="00217248" w:rsidRPr="004D3330">
        <w:rPr>
          <w:rFonts w:ascii="Helvetica" w:hAnsi="Helvetica" w:cstheme="majorHAnsi"/>
          <w:sz w:val="24"/>
          <w:szCs w:val="24"/>
          <w:lang w:val="fr-FR"/>
        </w:rPr>
        <w:t>et de ses temples antiques</w:t>
      </w:r>
      <w:r w:rsidR="00F269C2" w:rsidRPr="004D3330">
        <w:rPr>
          <w:rFonts w:ascii="Helvetica" w:hAnsi="Helvetica" w:cstheme="majorHAnsi"/>
          <w:sz w:val="24"/>
          <w:szCs w:val="24"/>
          <w:lang w:val="fr-FR"/>
        </w:rPr>
        <w:t>.</w:t>
      </w:r>
      <w:r w:rsidRPr="004D3330">
        <w:rPr>
          <w:rFonts w:ascii="Helvetica" w:hAnsi="Helvetica" w:cstheme="majorHAnsi"/>
          <w:sz w:val="24"/>
          <w:szCs w:val="24"/>
          <w:lang w:val="fr-FR"/>
        </w:rPr>
        <w:t xml:space="preserve"> </w:t>
      </w:r>
      <w:r w:rsidR="00217248" w:rsidRPr="004D3330">
        <w:rPr>
          <w:rFonts w:ascii="Helvetica" w:hAnsi="Helvetica" w:cstheme="majorHAnsi"/>
          <w:sz w:val="24"/>
          <w:szCs w:val="24"/>
          <w:lang w:val="fr-FR"/>
        </w:rPr>
        <w:t xml:space="preserve">C’est une ton sombre, qui apporte une élégance </w:t>
      </w:r>
      <w:r w:rsidRPr="004D3330">
        <w:rPr>
          <w:rFonts w:ascii="Helvetica" w:hAnsi="Helvetica" w:cstheme="majorHAnsi"/>
          <w:sz w:val="24"/>
          <w:szCs w:val="24"/>
          <w:lang w:val="fr-FR"/>
        </w:rPr>
        <w:t>sere</w:t>
      </w:r>
      <w:r w:rsidR="00217248" w:rsidRPr="004D3330">
        <w:rPr>
          <w:rFonts w:ascii="Helvetica" w:hAnsi="Helvetica" w:cstheme="majorHAnsi"/>
          <w:sz w:val="24"/>
          <w:szCs w:val="24"/>
          <w:lang w:val="fr-FR"/>
        </w:rPr>
        <w:t xml:space="preserve">ine et </w:t>
      </w:r>
      <w:r w:rsidRPr="004D3330">
        <w:rPr>
          <w:rFonts w:ascii="Helvetica" w:hAnsi="Helvetica" w:cstheme="majorHAnsi"/>
          <w:sz w:val="24"/>
          <w:szCs w:val="24"/>
          <w:lang w:val="fr-FR"/>
        </w:rPr>
        <w:t>pur</w:t>
      </w:r>
      <w:r w:rsidR="00217248" w:rsidRPr="004D3330">
        <w:rPr>
          <w:rFonts w:ascii="Helvetica" w:hAnsi="Helvetica" w:cstheme="majorHAnsi"/>
          <w:sz w:val="24"/>
          <w:szCs w:val="24"/>
          <w:lang w:val="fr-FR"/>
        </w:rPr>
        <w:t>e</w:t>
      </w:r>
      <w:r w:rsidRPr="004D3330">
        <w:rPr>
          <w:rFonts w:ascii="Helvetica" w:hAnsi="Helvetica" w:cstheme="majorHAnsi"/>
          <w:sz w:val="24"/>
          <w:szCs w:val="24"/>
          <w:lang w:val="fr-FR"/>
        </w:rPr>
        <w:t xml:space="preserve">. </w:t>
      </w:r>
    </w:p>
    <w:p w:rsidR="009C2DFD" w:rsidRPr="004D3330" w:rsidRDefault="007620C8" w:rsidP="009C2DFD">
      <w:pPr>
        <w:spacing w:line="360" w:lineRule="auto"/>
        <w:jc w:val="both"/>
        <w:rPr>
          <w:rFonts w:ascii="Helvetica" w:hAnsi="Helvetica" w:cstheme="majorHAnsi"/>
          <w:sz w:val="24"/>
          <w:szCs w:val="24"/>
          <w:lang w:val="fr-FR"/>
        </w:rPr>
      </w:pPr>
      <w:r w:rsidRPr="004D3330">
        <w:rPr>
          <w:rFonts w:ascii="Helvetica" w:hAnsi="Helvetica" w:cstheme="majorHAnsi"/>
          <w:sz w:val="24"/>
          <w:szCs w:val="24"/>
          <w:lang w:val="fr-FR"/>
        </w:rPr>
        <w:t xml:space="preserve">En combinant </w:t>
      </w:r>
      <w:r w:rsidR="0033427F" w:rsidRPr="004D3330">
        <w:rPr>
          <w:rFonts w:ascii="Helvetica" w:hAnsi="Helvetica" w:cstheme="majorHAnsi"/>
          <w:b/>
          <w:bCs/>
          <w:sz w:val="24"/>
          <w:szCs w:val="24"/>
          <w:lang w:val="fr-FR"/>
        </w:rPr>
        <w:t>Trésor Bali</w:t>
      </w:r>
      <w:r w:rsidR="0033427F" w:rsidRPr="004D3330">
        <w:rPr>
          <w:rFonts w:ascii="Helvetica" w:hAnsi="Helvetica" w:cstheme="majorHAnsi"/>
          <w:sz w:val="24"/>
          <w:szCs w:val="24"/>
          <w:lang w:val="fr-FR"/>
        </w:rPr>
        <w:t xml:space="preserve"> </w:t>
      </w:r>
      <w:r w:rsidRPr="004D3330">
        <w:rPr>
          <w:rFonts w:ascii="Helvetica" w:hAnsi="Helvetica" w:cstheme="majorHAnsi"/>
          <w:sz w:val="24"/>
          <w:szCs w:val="24"/>
          <w:lang w:val="fr-FR"/>
        </w:rPr>
        <w:t xml:space="preserve">pour le bassin de la </w:t>
      </w:r>
      <w:r w:rsidR="0033427F" w:rsidRPr="004D3330">
        <w:rPr>
          <w:rFonts w:ascii="Helvetica" w:hAnsi="Helvetica" w:cstheme="majorHAnsi"/>
          <w:sz w:val="24"/>
          <w:szCs w:val="24"/>
          <w:lang w:val="fr-FR"/>
        </w:rPr>
        <w:t>piscin</w:t>
      </w:r>
      <w:r w:rsidRPr="004D3330">
        <w:rPr>
          <w:rFonts w:ascii="Helvetica" w:hAnsi="Helvetica" w:cstheme="majorHAnsi"/>
          <w:sz w:val="24"/>
          <w:szCs w:val="24"/>
          <w:lang w:val="fr-FR"/>
        </w:rPr>
        <w:t xml:space="preserve">e avec </w:t>
      </w:r>
      <w:r w:rsidR="0033427F" w:rsidRPr="004D3330">
        <w:rPr>
          <w:rFonts w:ascii="Helvetica" w:hAnsi="Helvetica" w:cstheme="majorHAnsi"/>
          <w:b/>
          <w:bCs/>
          <w:sz w:val="24"/>
          <w:szCs w:val="24"/>
          <w:lang w:val="fr-FR"/>
        </w:rPr>
        <w:t>Tr</w:t>
      </w:r>
      <w:r w:rsidR="00D841AF" w:rsidRPr="004D3330">
        <w:rPr>
          <w:rFonts w:ascii="Helvetica" w:hAnsi="Helvetica" w:cstheme="majorHAnsi"/>
          <w:b/>
          <w:bCs/>
          <w:sz w:val="24"/>
          <w:szCs w:val="24"/>
          <w:lang w:val="fr-FR"/>
        </w:rPr>
        <w:t>é</w:t>
      </w:r>
      <w:r w:rsidR="0033427F" w:rsidRPr="004D3330">
        <w:rPr>
          <w:rFonts w:ascii="Helvetica" w:hAnsi="Helvetica" w:cstheme="majorHAnsi"/>
          <w:b/>
          <w:bCs/>
          <w:sz w:val="24"/>
          <w:szCs w:val="24"/>
          <w:lang w:val="fr-FR"/>
        </w:rPr>
        <w:t>sor Java</w:t>
      </w:r>
      <w:r w:rsidR="0033427F" w:rsidRPr="004D3330">
        <w:rPr>
          <w:rFonts w:ascii="Helvetica" w:hAnsi="Helvetica" w:cstheme="majorHAnsi"/>
          <w:sz w:val="24"/>
          <w:szCs w:val="24"/>
          <w:lang w:val="fr-FR"/>
        </w:rPr>
        <w:t xml:space="preserve"> </w:t>
      </w:r>
      <w:r w:rsidRPr="004D3330">
        <w:rPr>
          <w:rFonts w:ascii="Helvetica" w:hAnsi="Helvetica" w:cstheme="majorHAnsi"/>
          <w:sz w:val="24"/>
          <w:szCs w:val="24"/>
          <w:lang w:val="fr-FR"/>
        </w:rPr>
        <w:t>pour la bordure, on obtient un style asiatique esthétique, aux allures exotiques</w:t>
      </w:r>
      <w:r w:rsidR="0033427F" w:rsidRPr="004D3330">
        <w:rPr>
          <w:rFonts w:ascii="Helvetica" w:hAnsi="Helvetica" w:cstheme="majorHAnsi"/>
          <w:sz w:val="24"/>
          <w:szCs w:val="24"/>
          <w:lang w:val="fr-FR"/>
        </w:rPr>
        <w:t xml:space="preserve">. </w:t>
      </w:r>
      <w:r w:rsidRPr="004D3330">
        <w:rPr>
          <w:rFonts w:ascii="Helvetica" w:hAnsi="Helvetica" w:cstheme="majorHAnsi"/>
          <w:sz w:val="24"/>
          <w:szCs w:val="24"/>
          <w:lang w:val="fr-FR"/>
        </w:rPr>
        <w:t>Les deux coloris se marient à merveille avec des grès cérame à effet bois et des tons clairs</w:t>
      </w:r>
      <w:r w:rsidR="00F269C2" w:rsidRPr="004D3330">
        <w:rPr>
          <w:rFonts w:ascii="Helvetica" w:hAnsi="Helvetica" w:cstheme="majorHAnsi"/>
          <w:sz w:val="24"/>
          <w:szCs w:val="24"/>
          <w:lang w:val="fr-FR"/>
        </w:rPr>
        <w:t>.</w:t>
      </w:r>
    </w:p>
    <w:p w:rsidR="0036680B" w:rsidRPr="004D3330" w:rsidRDefault="00EF7027" w:rsidP="009C2DFD">
      <w:pPr>
        <w:spacing w:line="360" w:lineRule="auto"/>
        <w:jc w:val="both"/>
        <w:rPr>
          <w:rFonts w:ascii="Helvetica" w:hAnsi="Helvetica" w:cstheme="majorHAnsi"/>
          <w:sz w:val="24"/>
          <w:szCs w:val="24"/>
          <w:lang w:val="fr-FR"/>
        </w:rPr>
      </w:pPr>
      <w:r w:rsidRPr="004D3330">
        <w:rPr>
          <w:rFonts w:ascii="Helvetica" w:hAnsi="Helvetica" w:cstheme="majorHAnsi"/>
          <w:sz w:val="24"/>
          <w:szCs w:val="24"/>
          <w:lang w:val="fr-FR"/>
        </w:rPr>
        <w:t>L</w:t>
      </w:r>
      <w:r w:rsidR="007620C8" w:rsidRPr="004D3330">
        <w:rPr>
          <w:rFonts w:ascii="Helvetica" w:hAnsi="Helvetica" w:cstheme="majorHAnsi"/>
          <w:sz w:val="24"/>
          <w:szCs w:val="24"/>
          <w:lang w:val="fr-FR"/>
        </w:rPr>
        <w:t xml:space="preserve">es coloris </w:t>
      </w:r>
      <w:r w:rsidR="009C2DFD" w:rsidRPr="004D3330">
        <w:rPr>
          <w:rFonts w:ascii="Helvetica" w:hAnsi="Helvetica" w:cstheme="majorHAnsi"/>
          <w:b/>
          <w:bCs/>
          <w:sz w:val="24"/>
          <w:szCs w:val="24"/>
          <w:lang w:val="fr-FR"/>
        </w:rPr>
        <w:t>Trésor Bali</w:t>
      </w:r>
      <w:r w:rsidR="009C2DFD" w:rsidRPr="004D3330">
        <w:rPr>
          <w:rFonts w:ascii="Helvetica" w:hAnsi="Helvetica" w:cstheme="majorHAnsi"/>
          <w:sz w:val="24"/>
          <w:szCs w:val="24"/>
          <w:lang w:val="fr-FR"/>
        </w:rPr>
        <w:t xml:space="preserve"> </w:t>
      </w:r>
      <w:r w:rsidR="007620C8" w:rsidRPr="004D3330">
        <w:rPr>
          <w:rFonts w:ascii="Helvetica" w:hAnsi="Helvetica" w:cstheme="majorHAnsi"/>
          <w:sz w:val="24"/>
          <w:szCs w:val="24"/>
          <w:lang w:val="fr-FR"/>
        </w:rPr>
        <w:t>et</w:t>
      </w:r>
      <w:r w:rsidR="009C2DFD" w:rsidRPr="004D3330">
        <w:rPr>
          <w:rFonts w:ascii="Helvetica" w:hAnsi="Helvetica" w:cstheme="majorHAnsi"/>
          <w:sz w:val="24"/>
          <w:szCs w:val="24"/>
          <w:lang w:val="fr-FR"/>
        </w:rPr>
        <w:t xml:space="preserve"> </w:t>
      </w:r>
      <w:r w:rsidR="009C2DFD" w:rsidRPr="004D3330">
        <w:rPr>
          <w:rFonts w:ascii="Helvetica" w:hAnsi="Helvetica" w:cstheme="majorHAnsi"/>
          <w:b/>
          <w:bCs/>
          <w:sz w:val="24"/>
          <w:szCs w:val="24"/>
          <w:lang w:val="fr-FR"/>
        </w:rPr>
        <w:t>Trésor Java</w:t>
      </w:r>
      <w:r w:rsidRPr="004D3330">
        <w:rPr>
          <w:rFonts w:ascii="Helvetica" w:hAnsi="Helvetica" w:cstheme="majorHAnsi"/>
          <w:sz w:val="24"/>
          <w:szCs w:val="24"/>
          <w:lang w:val="fr-FR"/>
        </w:rPr>
        <w:t xml:space="preserve"> </w:t>
      </w:r>
      <w:r w:rsidR="007620C8" w:rsidRPr="004D3330">
        <w:rPr>
          <w:rFonts w:ascii="Helvetica" w:hAnsi="Helvetica" w:cstheme="majorHAnsi"/>
          <w:sz w:val="24"/>
          <w:szCs w:val="24"/>
          <w:lang w:val="fr-FR"/>
        </w:rPr>
        <w:t xml:space="preserve">sont proposés aux dimensions </w:t>
      </w:r>
      <w:r w:rsidR="0036680B" w:rsidRPr="004D3330">
        <w:rPr>
          <w:rFonts w:ascii="Helvetica" w:hAnsi="Helvetica" w:cstheme="majorHAnsi"/>
          <w:b/>
          <w:bCs/>
          <w:sz w:val="24"/>
          <w:szCs w:val="24"/>
          <w:lang w:val="fr-FR"/>
        </w:rPr>
        <w:t>31 x 62,6</w:t>
      </w:r>
      <w:r w:rsidR="009C2DFD" w:rsidRPr="004D3330">
        <w:rPr>
          <w:rFonts w:ascii="Helvetica" w:hAnsi="Helvetica" w:cstheme="majorHAnsi"/>
          <w:b/>
          <w:bCs/>
          <w:sz w:val="24"/>
          <w:szCs w:val="24"/>
          <w:lang w:val="fr-FR"/>
        </w:rPr>
        <w:t xml:space="preserve"> cm</w:t>
      </w:r>
      <w:r w:rsidR="00F05CA0" w:rsidRPr="004D3330">
        <w:rPr>
          <w:rFonts w:ascii="Helvetica" w:hAnsi="Helvetica" w:cstheme="majorHAnsi"/>
          <w:b/>
          <w:bCs/>
          <w:sz w:val="24"/>
          <w:szCs w:val="24"/>
          <w:lang w:val="fr-FR"/>
        </w:rPr>
        <w:t xml:space="preserve">, </w:t>
      </w:r>
      <w:r w:rsidR="007620C8" w:rsidRPr="004D3330">
        <w:rPr>
          <w:rFonts w:ascii="Helvetica" w:hAnsi="Helvetica" w:cstheme="majorHAnsi"/>
          <w:bCs/>
          <w:sz w:val="24"/>
          <w:szCs w:val="24"/>
          <w:lang w:val="fr-FR"/>
        </w:rPr>
        <w:t>avec</w:t>
      </w:r>
      <w:r w:rsidR="007620C8" w:rsidRPr="004D3330">
        <w:rPr>
          <w:rFonts w:ascii="Helvetica" w:hAnsi="Helvetica" w:cstheme="majorHAnsi"/>
          <w:b/>
          <w:bCs/>
          <w:sz w:val="24"/>
          <w:szCs w:val="24"/>
          <w:lang w:val="fr-FR"/>
        </w:rPr>
        <w:t xml:space="preserve"> </w:t>
      </w:r>
      <w:r w:rsidR="007620C8" w:rsidRPr="004D3330">
        <w:rPr>
          <w:rFonts w:ascii="Helvetica" w:hAnsi="Helvetica" w:cstheme="majorHAnsi"/>
          <w:bCs/>
          <w:sz w:val="24"/>
          <w:szCs w:val="24"/>
          <w:lang w:val="fr-FR"/>
        </w:rPr>
        <w:t>une finition</w:t>
      </w:r>
      <w:r w:rsidR="007620C8" w:rsidRPr="004D3330">
        <w:rPr>
          <w:rFonts w:ascii="Helvetica" w:hAnsi="Helvetica" w:cstheme="majorHAnsi"/>
          <w:b/>
          <w:bCs/>
          <w:sz w:val="24"/>
          <w:szCs w:val="24"/>
          <w:lang w:val="fr-FR"/>
        </w:rPr>
        <w:t xml:space="preserve"> </w:t>
      </w:r>
      <w:r w:rsidR="00F05CA0" w:rsidRPr="004D3330">
        <w:rPr>
          <w:rFonts w:ascii="Helvetica" w:hAnsi="Helvetica" w:cstheme="majorHAnsi"/>
          <w:b/>
          <w:bCs/>
          <w:sz w:val="24"/>
          <w:szCs w:val="24"/>
          <w:lang w:val="fr-FR"/>
        </w:rPr>
        <w:t>anti</w:t>
      </w:r>
      <w:r w:rsidR="007620C8" w:rsidRPr="004D3330">
        <w:rPr>
          <w:rFonts w:ascii="Helvetica" w:hAnsi="Helvetica" w:cstheme="majorHAnsi"/>
          <w:b/>
          <w:bCs/>
          <w:sz w:val="24"/>
          <w:szCs w:val="24"/>
          <w:lang w:val="fr-FR"/>
        </w:rPr>
        <w:t xml:space="preserve">dérapante </w:t>
      </w:r>
      <w:r w:rsidR="007620C8" w:rsidRPr="004D3330">
        <w:rPr>
          <w:rFonts w:ascii="Helvetica" w:hAnsi="Helvetica" w:cstheme="majorHAnsi"/>
          <w:bCs/>
          <w:sz w:val="24"/>
          <w:szCs w:val="24"/>
          <w:lang w:val="fr-FR"/>
        </w:rPr>
        <w:t>e</w:t>
      </w:r>
      <w:r w:rsidR="007620C8" w:rsidRPr="004D3330">
        <w:rPr>
          <w:rFonts w:ascii="Helvetica" w:hAnsi="Helvetica" w:cstheme="majorHAnsi"/>
          <w:sz w:val="24"/>
          <w:szCs w:val="24"/>
          <w:lang w:val="fr-FR"/>
        </w:rPr>
        <w:t>t une</w:t>
      </w:r>
      <w:r w:rsidR="0036680B" w:rsidRPr="004D3330">
        <w:rPr>
          <w:rFonts w:ascii="Helvetica" w:hAnsi="Helvetica" w:cstheme="majorHAnsi"/>
          <w:sz w:val="24"/>
          <w:szCs w:val="24"/>
          <w:lang w:val="fr-FR"/>
        </w:rPr>
        <w:t xml:space="preserve"> </w:t>
      </w:r>
      <w:r w:rsidR="007620C8" w:rsidRPr="004D3330">
        <w:rPr>
          <w:rFonts w:ascii="Helvetica" w:hAnsi="Helvetica" w:cstheme="majorHAnsi"/>
          <w:sz w:val="24"/>
          <w:szCs w:val="24"/>
          <w:lang w:val="fr-FR"/>
        </w:rPr>
        <w:t xml:space="preserve">gamme exhaustive de </w:t>
      </w:r>
      <w:r w:rsidR="007620C8" w:rsidRPr="004D3330">
        <w:rPr>
          <w:rFonts w:ascii="Helvetica" w:hAnsi="Helvetica" w:cstheme="majorHAnsi"/>
          <w:b/>
          <w:bCs/>
          <w:sz w:val="24"/>
          <w:szCs w:val="24"/>
          <w:lang w:val="fr-FR"/>
        </w:rPr>
        <w:t>pièces</w:t>
      </w:r>
      <w:r w:rsidR="0036680B" w:rsidRPr="004D3330">
        <w:rPr>
          <w:rFonts w:ascii="Helvetica" w:hAnsi="Helvetica" w:cstheme="majorHAnsi"/>
          <w:b/>
          <w:bCs/>
          <w:sz w:val="24"/>
          <w:szCs w:val="24"/>
          <w:lang w:val="fr-FR"/>
        </w:rPr>
        <w:t xml:space="preserve"> </w:t>
      </w:r>
      <w:r w:rsidR="007620C8" w:rsidRPr="004D3330">
        <w:rPr>
          <w:rFonts w:ascii="Helvetica" w:hAnsi="Helvetica" w:cstheme="majorHAnsi"/>
          <w:b/>
          <w:bCs/>
          <w:sz w:val="24"/>
          <w:szCs w:val="24"/>
          <w:lang w:val="fr-FR"/>
        </w:rPr>
        <w:t>spéciales</w:t>
      </w:r>
      <w:r w:rsidR="0036680B" w:rsidRPr="004D3330">
        <w:rPr>
          <w:rFonts w:ascii="Helvetica" w:hAnsi="Helvetica" w:cstheme="majorHAnsi"/>
          <w:sz w:val="24"/>
          <w:szCs w:val="24"/>
          <w:lang w:val="fr-FR"/>
        </w:rPr>
        <w:t xml:space="preserve"> </w:t>
      </w:r>
      <w:r w:rsidR="007620C8" w:rsidRPr="004D3330">
        <w:rPr>
          <w:rFonts w:ascii="Helvetica" w:hAnsi="Helvetica" w:cstheme="majorHAnsi"/>
          <w:sz w:val="24"/>
          <w:szCs w:val="24"/>
          <w:lang w:val="fr-FR"/>
        </w:rPr>
        <w:t xml:space="preserve">pour tous les types de </w:t>
      </w:r>
      <w:r w:rsidR="0036680B" w:rsidRPr="004D3330">
        <w:rPr>
          <w:rFonts w:ascii="Helvetica" w:hAnsi="Helvetica" w:cstheme="majorHAnsi"/>
          <w:sz w:val="24"/>
          <w:szCs w:val="24"/>
          <w:lang w:val="fr-FR"/>
        </w:rPr>
        <w:t>piscin</w:t>
      </w:r>
      <w:r w:rsidR="007620C8" w:rsidRPr="004D3330">
        <w:rPr>
          <w:rFonts w:ascii="Helvetica" w:hAnsi="Helvetica" w:cstheme="majorHAnsi"/>
          <w:sz w:val="24"/>
          <w:szCs w:val="24"/>
          <w:lang w:val="fr-FR"/>
        </w:rPr>
        <w:t>e</w:t>
      </w:r>
      <w:r w:rsidR="0036680B" w:rsidRPr="004D3330">
        <w:rPr>
          <w:rFonts w:ascii="Helvetica" w:hAnsi="Helvetica" w:cstheme="majorHAnsi"/>
          <w:sz w:val="24"/>
          <w:szCs w:val="24"/>
          <w:lang w:val="fr-FR"/>
        </w:rPr>
        <w:t>s</w:t>
      </w:r>
      <w:r w:rsidR="00F05CA0" w:rsidRPr="004D3330">
        <w:rPr>
          <w:rFonts w:ascii="Helvetica" w:hAnsi="Helvetica" w:cstheme="majorHAnsi"/>
          <w:sz w:val="24"/>
          <w:szCs w:val="24"/>
          <w:lang w:val="fr-FR"/>
        </w:rPr>
        <w:t>,</w:t>
      </w:r>
      <w:r w:rsidR="0036680B" w:rsidRPr="004D3330">
        <w:rPr>
          <w:rFonts w:ascii="Helvetica" w:hAnsi="Helvetica" w:cstheme="majorHAnsi"/>
          <w:sz w:val="24"/>
          <w:szCs w:val="24"/>
          <w:lang w:val="fr-FR"/>
        </w:rPr>
        <w:t xml:space="preserve"> </w:t>
      </w:r>
      <w:r w:rsidR="007620C8" w:rsidRPr="004D3330">
        <w:rPr>
          <w:rFonts w:ascii="Helvetica" w:hAnsi="Helvetica" w:cstheme="majorHAnsi"/>
          <w:sz w:val="24"/>
          <w:szCs w:val="24"/>
          <w:lang w:val="fr-FR"/>
        </w:rPr>
        <w:t>d’extérieurs</w:t>
      </w:r>
      <w:r w:rsidR="00F05CA0" w:rsidRPr="004D3330">
        <w:rPr>
          <w:rFonts w:ascii="Helvetica" w:hAnsi="Helvetica" w:cstheme="majorHAnsi"/>
          <w:sz w:val="24"/>
          <w:szCs w:val="24"/>
          <w:lang w:val="fr-FR"/>
        </w:rPr>
        <w:t xml:space="preserve"> </w:t>
      </w:r>
      <w:r w:rsidR="007620C8" w:rsidRPr="004D3330">
        <w:rPr>
          <w:rFonts w:ascii="Helvetica" w:hAnsi="Helvetica" w:cstheme="majorHAnsi"/>
          <w:sz w:val="24"/>
          <w:szCs w:val="24"/>
          <w:lang w:val="fr-FR"/>
        </w:rPr>
        <w:t>et d’</w:t>
      </w:r>
      <w:r w:rsidR="00F05CA0" w:rsidRPr="004D3330">
        <w:rPr>
          <w:rFonts w:ascii="Helvetica" w:hAnsi="Helvetica" w:cstheme="majorHAnsi"/>
          <w:sz w:val="24"/>
          <w:szCs w:val="24"/>
          <w:lang w:val="fr-FR"/>
        </w:rPr>
        <w:t>escal</w:t>
      </w:r>
      <w:r w:rsidR="007620C8" w:rsidRPr="004D3330">
        <w:rPr>
          <w:rFonts w:ascii="Helvetica" w:hAnsi="Helvetica" w:cstheme="majorHAnsi"/>
          <w:sz w:val="24"/>
          <w:szCs w:val="24"/>
          <w:lang w:val="fr-FR"/>
        </w:rPr>
        <w:t>iers</w:t>
      </w:r>
      <w:r w:rsidR="0036680B" w:rsidRPr="004D3330">
        <w:rPr>
          <w:rFonts w:ascii="Helvetica" w:hAnsi="Helvetica" w:cstheme="majorHAnsi"/>
          <w:sz w:val="24"/>
          <w:szCs w:val="24"/>
          <w:lang w:val="fr-FR"/>
        </w:rPr>
        <w:t xml:space="preserve">. </w:t>
      </w:r>
    </w:p>
    <w:p w:rsidR="0033427F" w:rsidRPr="004D3330" w:rsidRDefault="0033427F" w:rsidP="009C2DFD">
      <w:pPr>
        <w:pStyle w:val="Prrafobsico"/>
        <w:suppressAutoHyphens/>
        <w:spacing w:line="360" w:lineRule="auto"/>
        <w:jc w:val="both"/>
        <w:rPr>
          <w:rFonts w:ascii="Helvetica" w:hAnsi="Helvetica" w:cstheme="majorHAnsi"/>
          <w:lang w:val="fr-FR"/>
        </w:rPr>
      </w:pPr>
    </w:p>
    <w:p w:rsidR="0036680B" w:rsidRPr="004D3330" w:rsidRDefault="0036680B" w:rsidP="009C2DFD">
      <w:pPr>
        <w:pStyle w:val="Prrafobsico"/>
        <w:suppressAutoHyphens/>
        <w:spacing w:line="360" w:lineRule="auto"/>
        <w:jc w:val="both"/>
        <w:rPr>
          <w:rFonts w:ascii="Helvetica" w:hAnsi="Helvetica" w:cstheme="majorHAnsi"/>
          <w:lang w:val="fr-FR"/>
        </w:rPr>
      </w:pPr>
    </w:p>
    <w:p w:rsidR="0036680B" w:rsidRPr="004D3330" w:rsidRDefault="0036680B" w:rsidP="009C2DFD">
      <w:pPr>
        <w:pStyle w:val="Prrafobsico"/>
        <w:suppressAutoHyphens/>
        <w:spacing w:line="360" w:lineRule="auto"/>
        <w:jc w:val="both"/>
        <w:rPr>
          <w:rFonts w:ascii="Helvetica" w:hAnsi="Helvetica" w:cstheme="majorHAnsi"/>
          <w:lang w:val="fr-FR"/>
        </w:rPr>
      </w:pPr>
    </w:p>
    <w:p w:rsidR="0036680B" w:rsidRPr="004D3330" w:rsidRDefault="0036680B" w:rsidP="009C2DFD">
      <w:pPr>
        <w:spacing w:line="360" w:lineRule="auto"/>
        <w:jc w:val="both"/>
        <w:rPr>
          <w:rFonts w:ascii="Helvetica" w:hAnsi="Helvetica" w:cstheme="majorHAnsi"/>
          <w:sz w:val="24"/>
          <w:szCs w:val="24"/>
          <w:lang w:val="fr-FR"/>
        </w:rPr>
      </w:pPr>
    </w:p>
    <w:sectPr w:rsidR="0036680B" w:rsidRPr="004D3330" w:rsidSect="009B7043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80B"/>
    <w:rsid w:val="0012113D"/>
    <w:rsid w:val="00136AAE"/>
    <w:rsid w:val="00217248"/>
    <w:rsid w:val="002B4718"/>
    <w:rsid w:val="0033427F"/>
    <w:rsid w:val="003539D2"/>
    <w:rsid w:val="0036680B"/>
    <w:rsid w:val="00443163"/>
    <w:rsid w:val="004A106E"/>
    <w:rsid w:val="004D3330"/>
    <w:rsid w:val="005A0092"/>
    <w:rsid w:val="007620C8"/>
    <w:rsid w:val="00956906"/>
    <w:rsid w:val="009B7043"/>
    <w:rsid w:val="009C2DFD"/>
    <w:rsid w:val="009E3418"/>
    <w:rsid w:val="009F0742"/>
    <w:rsid w:val="00A34E4F"/>
    <w:rsid w:val="00AA73F6"/>
    <w:rsid w:val="00B505ED"/>
    <w:rsid w:val="00D841AF"/>
    <w:rsid w:val="00EF7027"/>
    <w:rsid w:val="00F05CA0"/>
    <w:rsid w:val="00F269C2"/>
    <w:rsid w:val="00FA5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A29DF7-E720-4BA5-8BF7-F96B1A13A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680B"/>
    <w:pPr>
      <w:spacing w:after="160" w:line="259" w:lineRule="auto"/>
    </w:pPr>
    <w:rPr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1">
    <w:name w:val="s1"/>
    <w:basedOn w:val="Policepardfaut"/>
    <w:rsid w:val="0036680B"/>
  </w:style>
  <w:style w:type="paragraph" w:customStyle="1" w:styleId="Prrafobsico">
    <w:name w:val="[Párrafo básico]"/>
    <w:basedOn w:val="Normal"/>
    <w:uiPriority w:val="99"/>
    <w:rsid w:val="0036680B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435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243</Words>
  <Characters>1341</Characters>
  <Application>Microsoft Office Word</Application>
  <DocSecurity>0</DocSecurity>
  <Lines>11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 F. Urbaneja</dc:creator>
  <cp:keywords/>
  <dc:description/>
  <cp:lastModifiedBy>dell</cp:lastModifiedBy>
  <cp:revision>10</cp:revision>
  <cp:lastPrinted>2020-11-18T10:49:00Z</cp:lastPrinted>
  <dcterms:created xsi:type="dcterms:W3CDTF">2020-11-17T14:59:00Z</dcterms:created>
  <dcterms:modified xsi:type="dcterms:W3CDTF">2020-11-18T12:12:00Z</dcterms:modified>
</cp:coreProperties>
</file>